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Verdana" w:eastAsia="Times New Roman" w:hAnsi="Verdana" w:cs="Times New Roman"/>
          <w:b/>
          <w:bCs/>
          <w:color w:val="5BB135"/>
          <w:sz w:val="24"/>
          <w:szCs w:val="24"/>
          <w:lang w:eastAsia="ru-RU"/>
        </w:rPr>
      </w:pPr>
      <w:r w:rsidRPr="00014989">
        <w:rPr>
          <w:rFonts w:ascii="Verdana" w:eastAsia="Times New Roman" w:hAnsi="Verdana" w:cs="Times New Roman"/>
          <w:b/>
          <w:bCs/>
          <w:color w:val="5BB135"/>
          <w:sz w:val="24"/>
          <w:szCs w:val="24"/>
          <w:lang w:eastAsia="ru-RU"/>
        </w:rPr>
        <w:t>Что даёт нам профсоюз?</w:t>
      </w:r>
    </w:p>
    <w:p w:rsidR="00014989" w:rsidRPr="00014989" w:rsidRDefault="00014989" w:rsidP="0001498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Стабильность трудовых отношений.</w:t>
      </w:r>
    </w:p>
    <w:p w:rsidR="00014989" w:rsidRPr="00014989" w:rsidRDefault="00014989" w:rsidP="0001498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Приобщение к управлению учреждениями через соглашения и коллективные договоры.</w:t>
      </w:r>
    </w:p>
    <w:p w:rsidR="00014989" w:rsidRPr="00014989" w:rsidRDefault="00014989" w:rsidP="0001498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Поддержку и развитие творческого  и профессионального потенциала.</w:t>
      </w:r>
    </w:p>
    <w:p w:rsidR="00014989" w:rsidRPr="00014989" w:rsidRDefault="00014989" w:rsidP="0001498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Консультации юристов. Защиту в суде. Консультации специалистов по охране труда и правовую помощь при несчастных случаях.</w:t>
      </w:r>
    </w:p>
    <w:p w:rsidR="00014989" w:rsidRPr="00014989" w:rsidRDefault="00014989" w:rsidP="0001498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Организацию отдыха работников и их детей.</w:t>
      </w:r>
    </w:p>
    <w:p w:rsidR="00014989" w:rsidRPr="00014989" w:rsidRDefault="00014989" w:rsidP="0001498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Организацию и проведение культурных мероприятий.</w:t>
      </w:r>
    </w:p>
    <w:p w:rsidR="00014989" w:rsidRPr="00014989" w:rsidRDefault="00014989" w:rsidP="0001498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Материальную помощь работникам.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Verdana" w:eastAsia="Times New Roman" w:hAnsi="Verdana" w:cs="Times New Roman"/>
          <w:b/>
          <w:bCs/>
          <w:color w:val="5BB135"/>
          <w:sz w:val="24"/>
          <w:szCs w:val="24"/>
          <w:lang w:eastAsia="ru-RU"/>
        </w:rPr>
      </w:pPr>
      <w:r w:rsidRPr="00014989">
        <w:rPr>
          <w:rFonts w:ascii="Verdana" w:eastAsia="Times New Roman" w:hAnsi="Verdana" w:cs="Times New Roman"/>
          <w:b/>
          <w:bCs/>
          <w:color w:val="5BB135"/>
          <w:sz w:val="24"/>
          <w:szCs w:val="24"/>
          <w:lang w:eastAsia="ru-RU"/>
        </w:rPr>
        <w:t>Что такое профсоюз?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Для ответа на данный вопрос обратимся к нормативным актам. Закон о профсоюзах дает следующие определения: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b/>
          <w:bCs/>
          <w:i/>
          <w:iCs/>
          <w:color w:val="C51010"/>
          <w:sz w:val="20"/>
          <w:szCs w:val="20"/>
          <w:lang w:eastAsia="ru-RU"/>
        </w:rPr>
        <w:t>профсоюз</w:t>
      </w: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 - добровольное общественное объединение граждан, связанных общими производственными, профессиональными интересами по роду их деятельности в целях представительства и защиты их социально-трудовых прав и интересов;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b/>
          <w:bCs/>
          <w:i/>
          <w:iCs/>
          <w:color w:val="053F5E"/>
          <w:sz w:val="20"/>
          <w:szCs w:val="20"/>
          <w:lang w:eastAsia="ru-RU"/>
        </w:rPr>
        <w:t>первичная профсоюзная организация</w:t>
      </w: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 - добровольное объединение членов профсоюза, работающих, как правило, на одном предприятии, в одном учреждении, одной организации, независимо от форм собственности и подчиненности действующее на основании положения, принятого им в соответствии с уставом, или на основании общего положения о первичной профсоюзной организации соответствующего профсоюза;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b/>
          <w:bCs/>
          <w:i/>
          <w:iCs/>
          <w:color w:val="053F5E"/>
          <w:sz w:val="20"/>
          <w:szCs w:val="20"/>
          <w:lang w:eastAsia="ru-RU"/>
        </w:rPr>
        <w:t>территориальная организация профсоюза</w:t>
      </w:r>
      <w:r w:rsidRPr="00014989">
        <w:rPr>
          <w:rFonts w:ascii="Verdana" w:eastAsia="Times New Roman" w:hAnsi="Verdana" w:cs="Times New Roman"/>
          <w:i/>
          <w:iCs/>
          <w:color w:val="053F5E"/>
          <w:sz w:val="20"/>
          <w:szCs w:val="20"/>
          <w:lang w:eastAsia="ru-RU"/>
        </w:rPr>
        <w:t> - добровольное объединение членов первичных профсоюзных организаций одного профсоюза, действующее на территории одного субъекта РФ, либо на территориях нескольких субъектов РФ, либо на территории города или района.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Можно выделить две основные функции профсоюзных образований:</w:t>
      </w:r>
    </w:p>
    <w:p w:rsidR="00014989" w:rsidRPr="00014989" w:rsidRDefault="00014989" w:rsidP="0001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представление интересов работников в отношениях с работодателями;</w:t>
      </w:r>
    </w:p>
    <w:p w:rsidR="00014989" w:rsidRPr="00014989" w:rsidRDefault="00014989" w:rsidP="0001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защита трудовых прав и законных интересов работников.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Verdana" w:eastAsia="Times New Roman" w:hAnsi="Verdana" w:cs="Times New Roman"/>
          <w:b/>
          <w:bCs/>
          <w:color w:val="5BB135"/>
          <w:sz w:val="24"/>
          <w:szCs w:val="24"/>
          <w:lang w:eastAsia="ru-RU"/>
        </w:rPr>
      </w:pPr>
      <w:r w:rsidRPr="00014989">
        <w:rPr>
          <w:rFonts w:ascii="Verdana" w:eastAsia="Times New Roman" w:hAnsi="Verdana" w:cs="Times New Roman"/>
          <w:b/>
          <w:bCs/>
          <w:color w:val="5BB135"/>
          <w:sz w:val="24"/>
          <w:szCs w:val="24"/>
          <w:lang w:eastAsia="ru-RU"/>
        </w:rPr>
        <w:t>Полномочия профсоюзов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Основные полномочия профсоюзов закреплены в главе 2 Закона о профсоюзах. Данный закон предоставляет равные права всем профсоюзам.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Среди полномочий, которыми наделяет профсоюзы законодательство, можно выделить следующие:</w:t>
      </w:r>
    </w:p>
    <w:p w:rsidR="00014989" w:rsidRPr="00014989" w:rsidRDefault="00014989" w:rsidP="000149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защита социально-трудовых прав работников, в том числе посредством обращения в органы, рассматривающие трудовые споры;</w:t>
      </w:r>
    </w:p>
    <w:p w:rsidR="00014989" w:rsidRPr="00014989" w:rsidRDefault="00014989" w:rsidP="000149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 xml:space="preserve">ведение коллективных переговоров, заключение коллективных договоров или соглашений, </w:t>
      </w:r>
      <w:proofErr w:type="gramStart"/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контроль за</w:t>
      </w:r>
      <w:proofErr w:type="gramEnd"/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 xml:space="preserve"> их исполнением;</w:t>
      </w:r>
    </w:p>
    <w:p w:rsidR="00014989" w:rsidRPr="00014989" w:rsidRDefault="00014989" w:rsidP="000149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proofErr w:type="gramStart"/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контроль за</w:t>
      </w:r>
      <w:proofErr w:type="gramEnd"/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 xml:space="preserve"> соблюдением работодателем законодательства о труде;</w:t>
      </w:r>
    </w:p>
    <w:p w:rsidR="00014989" w:rsidRPr="00014989" w:rsidRDefault="00014989" w:rsidP="0001498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получение информации от работодателя, органов государственной власти и местного самоуправления по социально-трудовым вопросам.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 xml:space="preserve">Профсоюзы защищают право своих членов свободно распоряжаться собственными способностями к труду, выбирать род деятельности и профессию, а также право на </w:t>
      </w: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lastRenderedPageBreak/>
        <w:t xml:space="preserve">вознаграждение за труд без какой бы то ни было дискриминации и не ниже установленного федеральным законом минимального </w:t>
      </w:r>
      <w:proofErr w:type="gramStart"/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размера оплаты труда</w:t>
      </w:r>
      <w:proofErr w:type="gramEnd"/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.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Важной составляющей деятельности профсоюзов является участие в установлении и изменении условий труда, определении режимов рабочего времени и т. д.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 xml:space="preserve">Для </w:t>
      </w:r>
      <w:proofErr w:type="gramStart"/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контроля за</w:t>
      </w:r>
      <w:proofErr w:type="gramEnd"/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 xml:space="preserve"> соблюдением законодательства о труде профсоюзам разрешено создавать собственные инспекции труда, которые наделяются полномочиями, предусмотренными положениями, утверждаемыми профсоюзами. Профсоюзные инспекторы труда беспрепятственно посещают организации, в которых работают члены данного профсоюза, независимо от форм собственности и подчиненности. Это мероприятие необходимо для проведения проверок соблюдения работодателями условий коллективного договора или соглашения.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Verdana" w:eastAsia="Times New Roman" w:hAnsi="Verdana" w:cs="Times New Roman"/>
          <w:b/>
          <w:bCs/>
          <w:color w:val="5BB135"/>
          <w:sz w:val="24"/>
          <w:szCs w:val="24"/>
          <w:lang w:eastAsia="ru-RU"/>
        </w:rPr>
      </w:pPr>
      <w:r w:rsidRPr="00014989">
        <w:rPr>
          <w:rFonts w:ascii="Verdana" w:eastAsia="Times New Roman" w:hAnsi="Verdana" w:cs="Times New Roman"/>
          <w:b/>
          <w:bCs/>
          <w:color w:val="5BB135"/>
          <w:sz w:val="24"/>
          <w:szCs w:val="24"/>
          <w:lang w:eastAsia="ru-RU"/>
        </w:rPr>
        <w:t>Привилегии, предусмотренные для участников профсоюза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Работникам образования необходимо учитывать, что членство в профсоюзе может не только гарантировать представление и защиту их интересов, но и дает возможность получения различных выгод. Это, например, отдых в пансионате или санатории по льготной цене, отправка детей в оздоровительные лагеря с частичной оплатой стоимости путевки и т. д.</w:t>
      </w:r>
    </w:p>
    <w:p w:rsidR="00014989" w:rsidRPr="00014989" w:rsidRDefault="00014989" w:rsidP="00014989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</w:pPr>
      <w:r w:rsidRPr="00014989">
        <w:rPr>
          <w:rFonts w:ascii="Verdana" w:eastAsia="Times New Roman" w:hAnsi="Verdana" w:cs="Times New Roman"/>
          <w:color w:val="053F5E"/>
          <w:sz w:val="20"/>
          <w:szCs w:val="20"/>
          <w:lang w:eastAsia="ru-RU"/>
        </w:rPr>
        <w:t>В целом профсоюзы наделены законодателем значительными правами, и работникам образования нужно в полной мере пользоваться этим.</w:t>
      </w:r>
    </w:p>
    <w:p w:rsidR="00901316" w:rsidRDefault="00901316">
      <w:bookmarkStart w:id="0" w:name="_GoBack"/>
      <w:bookmarkEnd w:id="0"/>
    </w:p>
    <w:sectPr w:rsidR="009013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41209"/>
    <w:multiLevelType w:val="multilevel"/>
    <w:tmpl w:val="184EEF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0E32EA4"/>
    <w:multiLevelType w:val="multilevel"/>
    <w:tmpl w:val="2BB41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54F341D"/>
    <w:multiLevelType w:val="multilevel"/>
    <w:tmpl w:val="FF7E1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989"/>
    <w:rsid w:val="00014989"/>
    <w:rsid w:val="00901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078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556</Words>
  <Characters>3173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Дейнеко</dc:creator>
  <cp:lastModifiedBy>Алексей Дейнеко</cp:lastModifiedBy>
  <cp:revision>1</cp:revision>
  <dcterms:created xsi:type="dcterms:W3CDTF">2016-10-17T01:15:00Z</dcterms:created>
  <dcterms:modified xsi:type="dcterms:W3CDTF">2016-10-17T01:16:00Z</dcterms:modified>
</cp:coreProperties>
</file>